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DCD50" w14:textId="45C1FAC2" w:rsidR="00CA08C7" w:rsidRPr="000017F5" w:rsidRDefault="008D043C">
      <w:pPr>
        <w:rPr>
          <w:rFonts w:cstheme="minorHAnsi"/>
          <w:i/>
        </w:rPr>
      </w:pPr>
      <w:r>
        <w:rPr>
          <w:rFonts w:cstheme="minorHAnsi"/>
          <w:b/>
        </w:rPr>
        <w:t>T1</w:t>
      </w:r>
      <w:r w:rsidR="00EC4922">
        <w:rPr>
          <w:rFonts w:cstheme="minorHAnsi"/>
          <w:b/>
        </w:rPr>
        <w:t>8</w:t>
      </w:r>
      <w:r>
        <w:rPr>
          <w:rFonts w:cstheme="minorHAnsi"/>
          <w:b/>
        </w:rPr>
        <w:t xml:space="preserve">. </w:t>
      </w:r>
      <w:r w:rsidR="00EC4922">
        <w:rPr>
          <w:rFonts w:cstheme="minorHAnsi"/>
          <w:b/>
        </w:rPr>
        <w:t>Wózek transportowy z szufladami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8D043C" w14:paraId="0121F17F" w14:textId="77777777" w:rsidTr="008D043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8D043C" w:rsidRDefault="005B4FD7" w:rsidP="00A16DE5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PARAMETR</w:t>
            </w:r>
            <w:r w:rsidR="00A20625" w:rsidRPr="008D043C">
              <w:rPr>
                <w:rFonts w:ascii="Arial Narrow" w:hAnsi="Arial Narrow" w:cstheme="minorHAnsi"/>
                <w:b/>
                <w:sz w:val="20"/>
                <w:szCs w:val="20"/>
              </w:rPr>
              <w:t>Y</w:t>
            </w: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OFEROWA</w:t>
            </w:r>
            <w:r w:rsidR="00A20625" w:rsidRPr="008D043C">
              <w:rPr>
                <w:rFonts w:ascii="Arial Narrow" w:hAnsi="Arial Narrow" w:cstheme="minorHAnsi"/>
                <w:b/>
                <w:sz w:val="20"/>
                <w:szCs w:val="20"/>
              </w:rPr>
              <w:t>NE</w:t>
            </w: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8D043C" w14:paraId="1B0A0E36" w14:textId="77777777" w:rsidTr="008D043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8D043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8D043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D043C" w14:paraId="6C8D5EF7" w14:textId="77777777" w:rsidTr="008D043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8D043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8D043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D043C" w14:paraId="02070EB8" w14:textId="77777777" w:rsidTr="008D043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8D043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8D043C" w:rsidRDefault="005B4FD7" w:rsidP="0055707E">
            <w:pPr>
              <w:jc w:val="both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D043C" w14:paraId="11B483C5" w14:textId="77777777" w:rsidTr="008D043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8D043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462429DC" w:rsidR="005B4FD7" w:rsidRPr="008D043C" w:rsidRDefault="005B4FD7" w:rsidP="0055707E">
            <w:pPr>
              <w:jc w:val="both"/>
              <w:rPr>
                <w:rFonts w:ascii="Arial Narrow" w:hAnsi="Arial Narrow" w:cstheme="minorHAnsi"/>
                <w:i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</w:p>
        </w:tc>
      </w:tr>
      <w:tr w:rsidR="005B4FD7" w:rsidRPr="008D043C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8D043C" w:rsidRDefault="005B4FD7" w:rsidP="005B4FD7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PARAMETRY TECHNICZNE</w:t>
            </w:r>
          </w:p>
        </w:tc>
      </w:tr>
      <w:tr w:rsidR="00EC4922" w:rsidRPr="008D043C" w14:paraId="66A47473" w14:textId="77777777" w:rsidTr="00131A5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641490BF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Wózek przeznaczony do przechowywania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 i transportu 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materiałów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2B87F45A" w14:textId="77777777" w:rsidTr="00131A5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C13F3A7" w14:textId="77777777" w:rsidR="00EC4922" w:rsidRPr="00EC4922" w:rsidRDefault="00EC4922" w:rsidP="00EC4922">
            <w:pPr>
              <w:ind w:right="143"/>
              <w:jc w:val="both"/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Wyposażony w następujące szuflady:</w:t>
            </w:r>
          </w:p>
          <w:p w14:paraId="447700B2" w14:textId="77777777" w:rsidR="00EC4922" w:rsidRPr="00EC4922" w:rsidRDefault="00EC4922" w:rsidP="00EC4922">
            <w:pPr>
              <w:ind w:right="143"/>
              <w:jc w:val="both"/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- 3 szuflady o wysokości min. 6,45cm 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br/>
              <w:t xml:space="preserve">- 2 szuflada o wysokości min. 13cm </w:t>
            </w:r>
          </w:p>
          <w:p w14:paraId="7CF845C5" w14:textId="24627AE4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- 1 szuflada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1AED5336" w14:textId="77777777" w:rsidTr="00131A5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71114894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Po obu bokach wózka po 3 pojemniki na różne materiały, pojemniki niewystające poza obrys wózka. Pojemniki z możliwością wyjęcia ich do dezynfekcji.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7F261E90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3F1A481B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05ED3FA6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369C92AE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B3FC25" w14:textId="6E4D14D7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DCF69A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7467A2E3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79AF84A4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807067" w14:textId="57964C40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Blat roboczy na wysokości min. 95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0 m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m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364FDC1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5BFD4762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6E0CD22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92A7621" w14:textId="5890AE31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Wymiary całkowite +/-20mm 650x600x970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 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D02B598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2659E695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EA8592A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B715C93" w14:textId="3BF82511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Blat roboczy z kopolimeru o wysokiej wytrzymałości, profilowany, 3 krawędzie podniesione na wys. Min. 25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 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6F955B6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47901792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A2987D5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64CC4C1" w14:textId="1E57D46E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A24F9CE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3037C5D3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7DE51DAB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B01CF6" w14:textId="2A7D372F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Cztery kolumny wózka z wytłaczanego profilu aluminiowego, z powierzchowną srebrną oksydacją.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453DC50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68262DAD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66AD048B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69440FC" w14:textId="20BADAE5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08DBA05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3F0541D1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BB33A37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CD06D4" w14:textId="3B6C4E58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8BCB5B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3A16359F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7BACE02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47E0FD2" w14:textId="450666ED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331D71C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2C8075B7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113F68C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E60DE8" w14:textId="21A76D96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                           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5B06E34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26144615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5730C97E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F23E504" w14:textId="77777777" w:rsidR="00EC4922" w:rsidRPr="00EC4922" w:rsidRDefault="00EC4922" w:rsidP="00EC4922">
            <w:pPr>
              <w:tabs>
                <w:tab w:val="left" w:pos="5670"/>
              </w:tabs>
              <w:ind w:right="71"/>
              <w:jc w:val="both"/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System zamykania zapobiegający przypadkowemu otwarciu szuflad nawet                     w przypadku zderzenia, gwałtownego ruchu, jazdy lub na mocno nachylonej płaszczyźnie, co umożliwia jej otwarcie tylko przez świadome działanie operatora. System działający nawet             w przypadku otwartego zamka centralnego. </w:t>
            </w:r>
          </w:p>
          <w:p w14:paraId="05AEC2B7" w14:textId="0F1595E9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C709517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5A3C4BC6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72D16C57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7364834" w14:textId="4A24BBC0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87CE3CF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530CC7C3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3C61514F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792614" w14:textId="1BBA1AAB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Koła skrętne o średnicy min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imum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 125 mm,                                     z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 </w:t>
            </w: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termoplastycznej gumy, z podwójnym łożyskiem kulkowym</w:t>
            </w:r>
            <w:r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, </w:t>
            </w:r>
            <w:bookmarkStart w:id="0" w:name="_GoBack"/>
            <w:bookmarkEnd w:id="0"/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B6BA10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5B969C54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2C58566A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3F7DA6D" w14:textId="7E88E221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Tył wózka z wnęką, w której zamocowano 3 pojemniki na akcesoria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7118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06280924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3BF830F6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B7B1D2B" w14:textId="64581614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D1ABF41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3BADA7ED" w14:textId="77777777" w:rsidTr="00131A5F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8F36C8A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D97C865" w14:textId="2253F47B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bCs/>
                <w:sz w:val="20"/>
                <w:szCs w:val="20"/>
              </w:rPr>
            </w:pPr>
            <w:r w:rsidRPr="00EC4922">
              <w:rPr>
                <w:rFonts w:ascii="Arial Narrow" w:eastAsia="Arial Unicode MS" w:hAnsi="Arial Narrow" w:cstheme="minorHAnsi"/>
                <w:sz w:val="20"/>
                <w:szCs w:val="20"/>
                <w:lang w:eastAsia="pl-PL"/>
              </w:rPr>
              <w:t>Zamawiający zastrzega sobie prawo do wyboru kolorystyki wózka. Możliwość wyboru z minimum 3 wersji kolorystycznych.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2EF9181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EC4922" w:rsidRPr="008D043C" w:rsidRDefault="00EC4922" w:rsidP="00EC4922">
            <w:pPr>
              <w:jc w:val="center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8D043C">
              <w:rPr>
                <w:rFonts w:ascii="Arial Narrow" w:hAnsi="Arial Narrow" w:cstheme="minorHAnsi"/>
                <w:b/>
                <w:sz w:val="20"/>
                <w:szCs w:val="20"/>
              </w:rPr>
              <w:t>POZOSTAŁE WYMAGANIA</w:t>
            </w:r>
          </w:p>
        </w:tc>
      </w:tr>
      <w:tr w:rsidR="00EC4922" w:rsidRPr="008D043C" w14:paraId="42DC732B" w14:textId="77777777" w:rsidTr="001E2CC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9ECFFCC" w14:textId="1D89DC81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C492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 xml:space="preserve">Certyfikat ISO 9001 oraz ISO 13485 dla producenta </w:t>
            </w:r>
            <w:r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–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EC4922" w:rsidRPr="008D043C" w14:paraId="1B6673B4" w14:textId="77777777" w:rsidTr="001E2CC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EC4922" w:rsidRPr="008D043C" w:rsidRDefault="00EC4922" w:rsidP="00EC4922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1E2C135F" w:rsidR="00EC4922" w:rsidRPr="00EC4922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  <w:r w:rsidRPr="00EC4922"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>Deklaracja zgodności CE wydana przez producenta</w:t>
            </w:r>
            <w:r>
              <w:rPr>
                <w:rFonts w:ascii="Arial Narrow" w:eastAsia="Lucida Sans Unicode" w:hAnsi="Arial Narrow" w:cstheme="minorHAnsi"/>
                <w:kern w:val="1"/>
                <w:sz w:val="20"/>
                <w:szCs w:val="20"/>
              </w:rPr>
              <w:t xml:space="preserve"> –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EC4922" w:rsidRPr="008D043C" w:rsidRDefault="00EC4922" w:rsidP="00EC4922">
            <w:pPr>
              <w:jc w:val="both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3B7A3A"/>
    <w:rsid w:val="0055707E"/>
    <w:rsid w:val="005B4FD7"/>
    <w:rsid w:val="008D043C"/>
    <w:rsid w:val="00A16DE5"/>
    <w:rsid w:val="00A20625"/>
    <w:rsid w:val="00B6170D"/>
    <w:rsid w:val="00CA08C7"/>
    <w:rsid w:val="00CA0F66"/>
    <w:rsid w:val="00CD3C32"/>
    <w:rsid w:val="00E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442</Words>
  <Characters>2658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2025-11-13T13:24:00Z</dcterms:modified>
</cp:coreProperties>
</file>